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0C" w:rsidRDefault="0098420C" w:rsidP="0098420C">
      <w:pPr>
        <w:pStyle w:val="Standard"/>
        <w:jc w:val="center"/>
        <w:rPr>
          <w:rFonts w:ascii="Arial" w:hAnsi="Arial"/>
          <w:b/>
          <w:bCs/>
          <w:sz w:val="28"/>
          <w:szCs w:val="28"/>
          <w:u w:val="single"/>
        </w:rPr>
      </w:pPr>
      <w:r>
        <w:rPr>
          <w:rFonts w:ascii="Arial" w:hAnsi="Arial"/>
          <w:b/>
          <w:bCs/>
          <w:sz w:val="28"/>
          <w:szCs w:val="28"/>
          <w:u w:val="single"/>
        </w:rPr>
        <w:t>Evaluation élève extérieur AUTO ECOLE</w:t>
      </w:r>
    </w:p>
    <w:p w:rsidR="0098420C" w:rsidRDefault="0098420C" w:rsidP="0098420C">
      <w:pPr>
        <w:pStyle w:val="Standard"/>
        <w:rPr>
          <w:rFonts w:ascii="Arial" w:hAnsi="Arial"/>
          <w:sz w:val="21"/>
          <w:szCs w:val="21"/>
        </w:rPr>
      </w:pPr>
    </w:p>
    <w:p w:rsidR="0098420C" w:rsidRDefault="0098420C" w:rsidP="0098420C">
      <w:pPr>
        <w:pStyle w:val="Standard"/>
        <w:rPr>
          <w:rFonts w:ascii="Arial" w:hAnsi="Arial"/>
          <w:sz w:val="21"/>
          <w:szCs w:val="21"/>
        </w:rPr>
      </w:pPr>
    </w:p>
    <w:p w:rsidR="0098420C" w:rsidRDefault="0098420C" w:rsidP="0098420C">
      <w:pPr>
        <w:pStyle w:val="Standard"/>
        <w:tabs>
          <w:tab w:val="left" w:pos="9370"/>
        </w:tabs>
        <w:ind w:left="776" w:right="300"/>
        <w:rPr>
          <w:rFonts w:ascii="Arial" w:hAnsi="Arial"/>
          <w:sz w:val="21"/>
          <w:szCs w:val="21"/>
        </w:rPr>
      </w:pPr>
    </w:p>
    <w:p w:rsidR="0098420C" w:rsidRDefault="0098420C" w:rsidP="0098420C">
      <w:pPr>
        <w:pStyle w:val="Standard"/>
        <w:tabs>
          <w:tab w:val="left" w:pos="9370"/>
        </w:tabs>
        <w:ind w:left="776" w:right="300"/>
        <w:rPr>
          <w:rFonts w:ascii="Arial" w:hAnsi="Arial"/>
        </w:rPr>
      </w:pPr>
      <w:r>
        <w:rPr>
          <w:rFonts w:ascii="Arial" w:hAnsi="Arial"/>
        </w:rPr>
        <w:t>L'évaluation dure 1 H, elle se pratique en voiture.</w:t>
      </w:r>
    </w:p>
    <w:p w:rsidR="0098420C" w:rsidRDefault="0098420C" w:rsidP="0098420C">
      <w:pPr>
        <w:pStyle w:val="Standard"/>
        <w:tabs>
          <w:tab w:val="left" w:pos="9370"/>
        </w:tabs>
        <w:ind w:left="776" w:right="300"/>
        <w:rPr>
          <w:rFonts w:ascii="Arial" w:hAnsi="Arial"/>
        </w:rPr>
      </w:pPr>
      <w:r>
        <w:rPr>
          <w:rFonts w:ascii="Arial" w:hAnsi="Arial"/>
        </w:rPr>
        <w:t>Nous vérifierons son livret d’apprentissage s'il en est muni sinon nous le questionnons sur le nombre de présentations à l'examen du permis de conduire et son nombre d'heures de conduite effectuées et la date de sa dernière heure de conduite.</w:t>
      </w:r>
    </w:p>
    <w:p w:rsidR="0098420C" w:rsidRDefault="0098420C" w:rsidP="0098420C">
      <w:pPr>
        <w:pStyle w:val="Standard"/>
        <w:tabs>
          <w:tab w:val="left" w:pos="9370"/>
        </w:tabs>
        <w:ind w:left="776" w:right="300"/>
        <w:rPr>
          <w:rFonts w:ascii="Arial" w:hAnsi="Arial"/>
        </w:rPr>
      </w:pPr>
    </w:p>
    <w:p w:rsidR="0098420C" w:rsidRDefault="0098420C" w:rsidP="0098420C">
      <w:pPr>
        <w:pStyle w:val="Standard"/>
        <w:tabs>
          <w:tab w:val="left" w:pos="9370"/>
        </w:tabs>
        <w:ind w:left="776" w:right="300"/>
        <w:rPr>
          <w:rFonts w:ascii="Arial" w:hAnsi="Arial"/>
        </w:rPr>
      </w:pPr>
      <w:r>
        <w:rPr>
          <w:rFonts w:ascii="Arial" w:hAnsi="Arial"/>
        </w:rPr>
        <w:t>Nous vérifions le passage des vitesses, le rétrogradage....</w:t>
      </w:r>
    </w:p>
    <w:p w:rsidR="0098420C" w:rsidRDefault="0098420C" w:rsidP="0098420C">
      <w:pPr>
        <w:pStyle w:val="Standard"/>
        <w:tabs>
          <w:tab w:val="left" w:pos="9370"/>
        </w:tabs>
        <w:ind w:left="776" w:right="300"/>
        <w:rPr>
          <w:rFonts w:ascii="Arial" w:hAnsi="Arial"/>
        </w:rPr>
      </w:pPr>
      <w:r>
        <w:rPr>
          <w:rFonts w:ascii="Arial" w:hAnsi="Arial"/>
        </w:rPr>
        <w:t>Nous commençons dans une zone ou le trafic est faible ou nul.</w:t>
      </w:r>
    </w:p>
    <w:p w:rsidR="0098420C" w:rsidRDefault="0098420C" w:rsidP="0098420C">
      <w:pPr>
        <w:pStyle w:val="Standard"/>
        <w:tabs>
          <w:tab w:val="left" w:pos="9370"/>
        </w:tabs>
        <w:ind w:left="776" w:right="300"/>
        <w:rPr>
          <w:rFonts w:ascii="Arial" w:hAnsi="Arial"/>
        </w:rPr>
      </w:pPr>
    </w:p>
    <w:p w:rsidR="0098420C" w:rsidRDefault="0098420C" w:rsidP="0098420C">
      <w:pPr>
        <w:pStyle w:val="Standard"/>
        <w:tabs>
          <w:tab w:val="left" w:pos="9370"/>
        </w:tabs>
        <w:ind w:left="776" w:right="300"/>
        <w:rPr>
          <w:rFonts w:ascii="Arial" w:hAnsi="Arial"/>
        </w:rPr>
      </w:pPr>
      <w:r>
        <w:rPr>
          <w:rFonts w:ascii="Arial" w:hAnsi="Arial"/>
        </w:rPr>
        <w:t>En fonction du niveau nous aborderons les différentes intersections, les différentes manœuvres, la conduite en agglomération avec trafic plus dense.</w:t>
      </w:r>
    </w:p>
    <w:p w:rsidR="0098420C" w:rsidRDefault="0098420C" w:rsidP="0098420C">
      <w:pPr>
        <w:pStyle w:val="Standard"/>
        <w:tabs>
          <w:tab w:val="left" w:pos="9370"/>
        </w:tabs>
        <w:ind w:left="776" w:right="300"/>
        <w:rPr>
          <w:rFonts w:ascii="Arial" w:hAnsi="Arial"/>
        </w:rPr>
      </w:pPr>
    </w:p>
    <w:p w:rsidR="0098420C" w:rsidRDefault="0098420C" w:rsidP="0098420C">
      <w:pPr>
        <w:pStyle w:val="Standard"/>
        <w:tabs>
          <w:tab w:val="left" w:pos="9370"/>
        </w:tabs>
        <w:ind w:left="776" w:right="300"/>
        <w:rPr>
          <w:rFonts w:ascii="Arial" w:hAnsi="Arial"/>
        </w:rPr>
      </w:pPr>
      <w:r>
        <w:rPr>
          <w:rFonts w:ascii="Arial" w:hAnsi="Arial"/>
        </w:rPr>
        <w:t>A la fin de l'heure, nous effectuerons un bilan pour soulever les points négatifs et positifs. Ce qui nous permettra de déterminer un volume d'heure de formation et d'élaborer le contrat individualisé de formation, nous établirons ensuite un contrat que nous signerons.</w:t>
      </w:r>
    </w:p>
    <w:p w:rsidR="000D1CB7" w:rsidRDefault="000D1CB7">
      <w:bookmarkStart w:id="0" w:name="_GoBack"/>
      <w:bookmarkEnd w:id="0"/>
    </w:p>
    <w:sectPr w:rsidR="000D1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0C"/>
    <w:rsid w:val="000D1CB7"/>
    <w:rsid w:val="00984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ECC6D-72D7-432E-A3B7-56C47391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8420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Multimdia Service</dc:creator>
  <cp:keywords/>
  <dc:description/>
  <cp:lastModifiedBy>Multimdia Service</cp:lastModifiedBy>
  <cp:revision>1</cp:revision>
  <dcterms:created xsi:type="dcterms:W3CDTF">2018-08-21T13:22:00Z</dcterms:created>
  <dcterms:modified xsi:type="dcterms:W3CDTF">2018-08-21T13:22:00Z</dcterms:modified>
</cp:coreProperties>
</file>